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jc w:val="center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Lesson Plan/Format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7288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 w:rsidR="006E2008">
        <w:rPr>
          <w:rFonts w:ascii="Times" w:hAnsi="Times"/>
          <w:u w:val="single"/>
        </w:rPr>
        <w:t>Persian Miniature</w:t>
      </w:r>
      <w:r w:rsidR="0072544A">
        <w:rPr>
          <w:rFonts w:ascii="Times" w:hAnsi="Times"/>
          <w:u w:val="single"/>
        </w:rPr>
        <w:t>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96304E" w:rsidRDefault="0096304E">
      <w:pPr>
        <w:rPr>
          <w:rFonts w:ascii="Times" w:hAnsi="Times"/>
          <w:u w:val="single"/>
        </w:rPr>
      </w:pPr>
    </w:p>
    <w:p w:rsidR="0096304E" w:rsidRDefault="0096304E" w:rsidP="0096304E">
      <w:pPr>
        <w:jc w:val="center"/>
        <w:rPr>
          <w:rFonts w:ascii="Times" w:hAnsi="Times"/>
          <w:u w:val="single"/>
        </w:rPr>
      </w:pPr>
      <w:r>
        <w:rPr>
          <w:rFonts w:ascii="Times" w:hAnsi="Times"/>
          <w:noProof/>
        </w:rPr>
        <w:drawing>
          <wp:inline distT="0" distB="0" distL="0" distR="0" wp14:anchorId="677BF6A2" wp14:editId="19B18609">
            <wp:extent cx="5693336" cy="6953250"/>
            <wp:effectExtent l="19050" t="19050" r="2222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ian miniature exempl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529" cy="696569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004" w:rsidRDefault="006D5004">
      <w:pPr>
        <w:rPr>
          <w:rFonts w:ascii="Times" w:hAnsi="Times"/>
        </w:rPr>
      </w:pP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813B36">
        <w:rPr>
          <w:rFonts w:ascii="Times" w:hAnsi="Times"/>
        </w:rPr>
        <w:t>10</w:t>
      </w:r>
      <w:r w:rsidR="00813B36" w:rsidRPr="00813B36">
        <w:rPr>
          <w:rFonts w:ascii="Times" w:hAnsi="Times"/>
          <w:vertAlign w:val="superscript"/>
        </w:rPr>
        <w:t>th</w:t>
      </w:r>
      <w:r w:rsidR="00813B36">
        <w:rPr>
          <w:rFonts w:ascii="Times" w:hAnsi="Times"/>
        </w:rPr>
        <w:t xml:space="preserve"> grade</w:t>
      </w:r>
      <w:r w:rsidR="00745123">
        <w:rPr>
          <w:rFonts w:ascii="Times" w:hAnsi="Times"/>
        </w:rPr>
        <w:t>/ Art II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72544A">
        <w:rPr>
          <w:rFonts w:ascii="Times" w:hAnsi="Times"/>
        </w:rPr>
        <w:t>Four</w:t>
      </w:r>
      <w:r w:rsidR="00DB2152">
        <w:rPr>
          <w:rFonts w:ascii="Times" w:hAnsi="Times"/>
        </w:rPr>
        <w:t xml:space="preserve"> 50 minute class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DC1837" w:rsidRDefault="00DC1837">
      <w:pPr>
        <w:rPr>
          <w:rFonts w:ascii="Times" w:hAnsi="Times"/>
        </w:rPr>
      </w:pPr>
    </w:p>
    <w:p w:rsidR="00373069" w:rsidRDefault="00DC1837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449DC" wp14:editId="21027DE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610350" cy="1403985"/>
                <wp:effectExtent l="0" t="0" r="1905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52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">
                <v:textbox style="mso-fit-shape-to-text:t">
                  <w:txbxContent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373069" w:rsidRPr="00DC1837" w:rsidRDefault="00DC1837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C1837">
        <w:rPr>
          <w:rFonts w:ascii="Times New Roman" w:hAnsi="Times New Roman"/>
          <w:b/>
          <w:szCs w:val="24"/>
        </w:rPr>
        <w:t>Grade Level Indicators</w:t>
      </w:r>
      <w:r w:rsidR="00813B36">
        <w:rPr>
          <w:rFonts w:ascii="Times New Roman" w:hAnsi="Times New Roman"/>
          <w:b/>
          <w:szCs w:val="24"/>
        </w:rPr>
        <w:t>:</w:t>
      </w: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6C2D" w:rsidRDefault="00C56C2D" w:rsidP="00C56C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56C2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C56C2D">
        <w:rPr>
          <w:rFonts w:ascii="Times New Roman" w:hAnsi="Times New Roman"/>
          <w:szCs w:val="24"/>
        </w:rPr>
        <w:t>Trace the origin of symbolism, imagery and metaphor in art and demonstrate the use of these visual devices in their artworks.</w:t>
      </w:r>
    </w:p>
    <w:p w:rsidR="00C56C2D" w:rsidRDefault="00C56C2D" w:rsidP="00C56C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6C2D" w:rsidRPr="00C56C2D" w:rsidRDefault="00C56C2D" w:rsidP="00C56C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56C2D">
        <w:rPr>
          <w:rFonts w:ascii="Times New Roman" w:hAnsi="Times New Roman"/>
          <w:szCs w:val="24"/>
        </w:rPr>
        <w:t>Evaluate their choices of compositional elements in terms of how those choices affect the subject matter of the work.</w:t>
      </w:r>
    </w:p>
    <w:p w:rsidR="00373069" w:rsidRPr="006F5BC1" w:rsidRDefault="00373069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69A" w:rsidRPr="00DC1837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D1769A" w:rsidRDefault="00C56C2D" w:rsidP="006153D3">
      <w:pPr>
        <w:ind w:left="720"/>
        <w:rPr>
          <w:rFonts w:ascii="Times" w:hAnsi="Times"/>
        </w:rPr>
      </w:pPr>
      <w:r>
        <w:rPr>
          <w:rFonts w:ascii="Times" w:hAnsi="Times"/>
        </w:rPr>
        <w:t>Following a</w:t>
      </w:r>
      <w:r w:rsidR="006153D3">
        <w:rPr>
          <w:rFonts w:ascii="Times" w:hAnsi="Times"/>
        </w:rPr>
        <w:t>n art history</w:t>
      </w:r>
      <w:r>
        <w:rPr>
          <w:rFonts w:ascii="Times" w:hAnsi="Times"/>
        </w:rPr>
        <w:t xml:space="preserve"> </w:t>
      </w:r>
      <w:r w:rsidR="00CD5D97">
        <w:rPr>
          <w:rFonts w:ascii="Times" w:hAnsi="Times"/>
        </w:rPr>
        <w:t>lesson</w:t>
      </w:r>
      <w:r>
        <w:rPr>
          <w:rFonts w:ascii="Times" w:hAnsi="Times"/>
        </w:rPr>
        <w:t xml:space="preserve"> in which students </w:t>
      </w:r>
      <w:r w:rsidR="0072544A">
        <w:rPr>
          <w:rFonts w:ascii="Times" w:hAnsi="Times"/>
        </w:rPr>
        <w:t>are exposed to Iranian art</w:t>
      </w:r>
      <w:r w:rsidR="006153D3">
        <w:rPr>
          <w:rFonts w:ascii="Times" w:hAnsi="Times"/>
        </w:rPr>
        <w:t xml:space="preserve">, the class will create their own </w:t>
      </w:r>
      <w:r w:rsidR="0072544A">
        <w:rPr>
          <w:rFonts w:ascii="Times" w:hAnsi="Times"/>
        </w:rPr>
        <w:t>Persian Miniatures</w:t>
      </w:r>
      <w:r w:rsidR="006153D3">
        <w:rPr>
          <w:rFonts w:ascii="Times" w:hAnsi="Times"/>
        </w:rPr>
        <w:t xml:space="preserve">. </w:t>
      </w:r>
      <w:r w:rsidR="0072544A">
        <w:rPr>
          <w:rFonts w:ascii="Times" w:hAnsi="Times"/>
        </w:rPr>
        <w:t>They will choose an existing story, such as a fairy tale, and illustrate it in the style of a Persian Miniature</w:t>
      </w:r>
      <w:r w:rsidR="00683C75">
        <w:rPr>
          <w:rFonts w:ascii="Times" w:hAnsi="Times"/>
        </w:rPr>
        <w:t xml:space="preserve"> using fine-tip markers, </w:t>
      </w:r>
      <w:r w:rsidR="00880120">
        <w:rPr>
          <w:rFonts w:ascii="Times" w:hAnsi="Times"/>
        </w:rPr>
        <w:t>watercolors</w:t>
      </w:r>
      <w:r w:rsidR="00683C75">
        <w:rPr>
          <w:rFonts w:ascii="Times" w:hAnsi="Times"/>
        </w:rPr>
        <w:t>, and gold paint.</w:t>
      </w:r>
    </w:p>
    <w:p w:rsidR="00C56C2D" w:rsidRDefault="00C56C2D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Cognitive Goals:  (Bloom)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02CA3" w:rsidRDefault="00D02CA3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A701A0">
        <w:rPr>
          <w:rFonts w:ascii="Times" w:hAnsi="Times"/>
        </w:rPr>
        <w:t>Understand</w:t>
      </w:r>
      <w:r w:rsidR="00680A77" w:rsidRPr="00A701A0">
        <w:rPr>
          <w:rFonts w:ascii="Times" w:hAnsi="Times"/>
        </w:rPr>
        <w:t xml:space="preserve"> </w:t>
      </w:r>
      <w:r w:rsidR="001657CC">
        <w:rPr>
          <w:rFonts w:ascii="Times" w:hAnsi="Times"/>
        </w:rPr>
        <w:t xml:space="preserve">element of </w:t>
      </w:r>
      <w:r w:rsidR="00683C75">
        <w:rPr>
          <w:rFonts w:ascii="Times" w:hAnsi="Times"/>
        </w:rPr>
        <w:t>shape</w:t>
      </w:r>
    </w:p>
    <w:p w:rsidR="008D3A62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 shape to create stylized figures in the manner of Persian miniatures</w:t>
      </w:r>
    </w:p>
    <w:p w:rsidR="008D3A62" w:rsidRPr="008D3A62" w:rsidRDefault="008D3A62" w:rsidP="008D3A62">
      <w:pPr>
        <w:rPr>
          <w:rFonts w:ascii="Times" w:hAnsi="Times"/>
        </w:rPr>
      </w:pPr>
    </w:p>
    <w:p w:rsidR="00A32D98" w:rsidRDefault="00A701A0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Understand </w:t>
      </w:r>
      <w:r w:rsidR="001657CC">
        <w:rPr>
          <w:rFonts w:ascii="Times" w:hAnsi="Times"/>
        </w:rPr>
        <w:t xml:space="preserve">principle of </w:t>
      </w:r>
      <w:r w:rsidR="00683C75">
        <w:rPr>
          <w:rFonts w:ascii="Times" w:hAnsi="Times"/>
        </w:rPr>
        <w:t>pattern</w:t>
      </w:r>
    </w:p>
    <w:p w:rsidR="008D3A62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 pattern to adorn their pictures in the manner of Persian miniatures</w:t>
      </w:r>
    </w:p>
    <w:p w:rsidR="008D3A62" w:rsidRPr="008D3A62" w:rsidRDefault="008D3A62" w:rsidP="008D3A62">
      <w:pPr>
        <w:rPr>
          <w:rFonts w:ascii="Times" w:hAnsi="Times"/>
        </w:rPr>
      </w:pPr>
    </w:p>
    <w:p w:rsidR="00A32D98" w:rsidRDefault="00A32D98" w:rsidP="00BD2710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Understand </w:t>
      </w:r>
      <w:r w:rsidR="00683C75">
        <w:rPr>
          <w:rFonts w:ascii="Times" w:hAnsi="Times"/>
        </w:rPr>
        <w:t>the style of Persian Miniatures</w:t>
      </w:r>
    </w:p>
    <w:p w:rsidR="008D3A62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 isometric space</w:t>
      </w:r>
    </w:p>
    <w:p w:rsidR="008D3A62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 pattern</w:t>
      </w:r>
    </w:p>
    <w:p w:rsidR="008D3A62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 stylized figures</w:t>
      </w:r>
    </w:p>
    <w:p w:rsidR="008D3A62" w:rsidRDefault="008D3A62" w:rsidP="008D3A62">
      <w:pPr>
        <w:pStyle w:val="ListParagraph"/>
        <w:numPr>
          <w:ilvl w:val="2"/>
          <w:numId w:val="9"/>
        </w:numPr>
        <w:rPr>
          <w:rFonts w:ascii="Times" w:hAnsi="Times"/>
        </w:rPr>
      </w:pPr>
      <w:r>
        <w:rPr>
          <w:rFonts w:ascii="Times" w:hAnsi="Times"/>
        </w:rPr>
        <w:t>Figures shown in ¾ view</w:t>
      </w:r>
    </w:p>
    <w:p w:rsidR="008D3A62" w:rsidRDefault="008D3A62" w:rsidP="008D3A62">
      <w:pPr>
        <w:pStyle w:val="ListParagraph"/>
        <w:numPr>
          <w:ilvl w:val="2"/>
          <w:numId w:val="9"/>
        </w:numPr>
        <w:rPr>
          <w:rFonts w:ascii="Times" w:hAnsi="Times"/>
        </w:rPr>
      </w:pPr>
      <w:r>
        <w:rPr>
          <w:rFonts w:ascii="Times" w:hAnsi="Times"/>
        </w:rPr>
        <w:t>Figures have simplified facial features</w:t>
      </w:r>
    </w:p>
    <w:p w:rsidR="008D3A62" w:rsidRPr="00BD2710" w:rsidRDefault="008D3A62" w:rsidP="008D3A62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lastRenderedPageBreak/>
        <w:t>Use vivid colors</w:t>
      </w:r>
    </w:p>
    <w:p w:rsidR="00D1769A" w:rsidRDefault="00D1769A">
      <w:pPr>
        <w:rPr>
          <w:rFonts w:ascii="Times" w:hAnsi="Times"/>
        </w:rPr>
      </w:pPr>
    </w:p>
    <w:p w:rsidR="00D1769A" w:rsidRPr="00DC1837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DC1837">
        <w:rPr>
          <w:rFonts w:ascii="Times" w:hAnsi="Times"/>
          <w:b/>
        </w:rPr>
        <w:t>Affective Goals:  (</w:t>
      </w:r>
      <w:proofErr w:type="spellStart"/>
      <w:r w:rsidRPr="00DC1837">
        <w:rPr>
          <w:rFonts w:ascii="Times" w:hAnsi="Times"/>
          <w:b/>
        </w:rPr>
        <w:t>Krathwohl</w:t>
      </w:r>
      <w:proofErr w:type="spellEnd"/>
      <w:r w:rsidRPr="00DC1837">
        <w:rPr>
          <w:rFonts w:ascii="Times" w:hAnsi="Times"/>
          <w:b/>
        </w:rPr>
        <w:t>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Default="0034053F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Demonstrate pride and respect for own creative endeavors</w:t>
      </w:r>
    </w:p>
    <w:p w:rsidR="00D02CA3" w:rsidRDefault="0034053F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Work with care and attention to detail</w:t>
      </w:r>
    </w:p>
    <w:p w:rsidR="00D02CA3" w:rsidRPr="00D02CA3" w:rsidRDefault="0034053F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Treat </w:t>
      </w:r>
      <w:r w:rsidR="00D02380">
        <w:rPr>
          <w:rFonts w:ascii="Times" w:hAnsi="Times"/>
        </w:rPr>
        <w:t>work-</w:t>
      </w:r>
      <w:r>
        <w:rPr>
          <w:rFonts w:ascii="Times" w:hAnsi="Times"/>
        </w:rPr>
        <w:t xml:space="preserve">in-progress and finished </w:t>
      </w:r>
      <w:r w:rsidR="00D02380">
        <w:rPr>
          <w:rFonts w:ascii="Times" w:hAnsi="Times"/>
        </w:rPr>
        <w:t>work</w:t>
      </w:r>
      <w:r>
        <w:rPr>
          <w:rFonts w:ascii="Times" w:hAnsi="Times"/>
        </w:rPr>
        <w:t xml:space="preserve"> with care</w:t>
      </w:r>
    </w:p>
    <w:p w:rsidR="00D1769A" w:rsidRDefault="00D1769A" w:rsidP="009C6916">
      <w:pPr>
        <w:ind w:firstLine="720"/>
        <w:rPr>
          <w:rFonts w:ascii="Times" w:hAnsi="Times"/>
        </w:rPr>
      </w:pPr>
    </w:p>
    <w:p w:rsidR="00D1769A" w:rsidRDefault="00463DE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Work neatly and cooperatively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Clean up after self</w:t>
      </w:r>
    </w:p>
    <w:p w:rsidR="00D02CA3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supplies</w:t>
      </w:r>
    </w:p>
    <w:p w:rsidR="00D02CA3" w:rsidRPr="00680A7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 workspace</w:t>
      </w:r>
    </w:p>
    <w:p w:rsidR="00D1769A" w:rsidRDefault="00D1769A">
      <w:pPr>
        <w:rPr>
          <w:rFonts w:ascii="Times" w:hAnsi="Times"/>
        </w:rPr>
      </w:pPr>
    </w:p>
    <w:p w:rsidR="00D1769A" w:rsidRDefault="00D02CA3" w:rsidP="009C6916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Work independently</w:t>
      </w:r>
    </w:p>
    <w:p w:rsidR="00DC1837" w:rsidRDefault="00D02CA3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 xml:space="preserve">Complete all aspects of </w:t>
      </w:r>
      <w:r w:rsidR="00DC1837">
        <w:rPr>
          <w:rFonts w:ascii="Times" w:hAnsi="Times"/>
        </w:rPr>
        <w:t>project without outside pressure</w:t>
      </w:r>
    </w:p>
    <w:p w:rsidR="009C6916" w:rsidRDefault="009C6916" w:rsidP="009C6916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Practice skills needed to succeed in project</w:t>
      </w:r>
    </w:p>
    <w:p w:rsidR="00D1769A" w:rsidRDefault="00D1769A">
      <w:pPr>
        <w:rPr>
          <w:rFonts w:ascii="Times" w:hAnsi="Times"/>
        </w:rPr>
      </w:pPr>
    </w:p>
    <w:p w:rsidR="00A94FDF" w:rsidRDefault="00A94FDF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94FDF">
        <w:rPr>
          <w:rFonts w:ascii="Times" w:hAnsi="Times"/>
          <w:b/>
        </w:rPr>
        <w:t>Psycho/Motor Skill Goals (Simpson)</w:t>
      </w:r>
    </w:p>
    <w:p w:rsidR="0034053F" w:rsidRPr="0034053F" w:rsidRDefault="0034053F" w:rsidP="0034053F">
      <w:pPr>
        <w:rPr>
          <w:rFonts w:ascii="Times" w:hAnsi="Times"/>
        </w:rPr>
      </w:pPr>
    </w:p>
    <w:p w:rsidR="00B852C1" w:rsidRPr="00BD3E04" w:rsidRDefault="00B852C1" w:rsidP="00BD3E04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Create</w:t>
      </w:r>
      <w:r w:rsidR="00683C75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decorative </w:t>
      </w:r>
      <w:r w:rsidR="00683C75">
        <w:rPr>
          <w:rFonts w:ascii="Times" w:hAnsi="Times"/>
        </w:rPr>
        <w:t>patterns in the style of Persian miniatures</w:t>
      </w:r>
    </w:p>
    <w:p w:rsidR="00A94FDF" w:rsidRDefault="00BD3E04" w:rsidP="00B852C1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Lightly d</w:t>
      </w:r>
      <w:r w:rsidR="00B852C1">
        <w:rPr>
          <w:rFonts w:ascii="Times" w:hAnsi="Times"/>
        </w:rPr>
        <w:t>raw patterns using a very sharp, hard (2H) pencil and ruler</w:t>
      </w:r>
    </w:p>
    <w:p w:rsidR="00B852C1" w:rsidRDefault="00B852C1" w:rsidP="00B852C1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Carefully trace pat</w:t>
      </w:r>
      <w:r w:rsidR="00BD3E04">
        <w:rPr>
          <w:rFonts w:ascii="Times" w:hAnsi="Times"/>
        </w:rPr>
        <w:t>terns using ruler and fine-tip S</w:t>
      </w:r>
      <w:r>
        <w:rPr>
          <w:rFonts w:ascii="Times" w:hAnsi="Times"/>
        </w:rPr>
        <w:t>harpie</w:t>
      </w:r>
    </w:p>
    <w:p w:rsidR="00B852C1" w:rsidRDefault="00BD3E04" w:rsidP="00B852C1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Let S</w:t>
      </w:r>
      <w:r w:rsidR="00B852C1">
        <w:rPr>
          <w:rFonts w:ascii="Times" w:hAnsi="Times"/>
        </w:rPr>
        <w:t>harpie dry</w:t>
      </w:r>
    </w:p>
    <w:p w:rsidR="00B852C1" w:rsidRDefault="00B852C1" w:rsidP="00B852C1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Erase underlying pencil marks by rubbing back and forth rapidly and lightly with soft kneaded eraser</w:t>
      </w:r>
    </w:p>
    <w:p w:rsidR="00A94FDF" w:rsidRDefault="00A94FDF" w:rsidP="003F076D">
      <w:pPr>
        <w:rPr>
          <w:rFonts w:ascii="Times" w:hAnsi="Times"/>
        </w:rPr>
      </w:pPr>
    </w:p>
    <w:p w:rsidR="003F076D" w:rsidRDefault="00B410F6" w:rsidP="003F076D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Draw outlines of figures using fine point pens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Sketch figures lightly with a sharp, hard (2H) pencil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Solidify outlines with pencil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Trace carefully over pencil outlines in a fluid motion without stopping</w:t>
      </w:r>
    </w:p>
    <w:p w:rsidR="00B410F6" w:rsidRDefault="00B410F6" w:rsidP="00B410F6">
      <w:pPr>
        <w:pStyle w:val="ListParagraph"/>
        <w:numPr>
          <w:ilvl w:val="2"/>
          <w:numId w:val="11"/>
        </w:numPr>
        <w:rPr>
          <w:rFonts w:ascii="Times" w:hAnsi="Times"/>
        </w:rPr>
      </w:pPr>
      <w:r>
        <w:rPr>
          <w:rFonts w:ascii="Times" w:hAnsi="Times"/>
        </w:rPr>
        <w:t>Lift pen off paper as line is finished to avoid leaving a dot at the end of the line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Erase underlying pencil marks by rubbing back and forth rapidly and lightly with soft kneaded eraser</w:t>
      </w:r>
    </w:p>
    <w:p w:rsidR="00B410F6" w:rsidRPr="00B410F6" w:rsidRDefault="00B410F6" w:rsidP="00B410F6">
      <w:pPr>
        <w:rPr>
          <w:rFonts w:ascii="Times" w:hAnsi="Times"/>
        </w:rPr>
      </w:pPr>
    </w:p>
    <w:p w:rsidR="00B410F6" w:rsidRDefault="00B410F6" w:rsidP="00B410F6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Paint with pan watercolors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Select appropriate brush size for area to be painted (large brush for large areas, small brush for areas of fine detail)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Wet brush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Swirl brush in color, rinsing thoroughly before changing colors</w:t>
      </w:r>
    </w:p>
    <w:p w:rsid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Blend multiple colors in lid of watercolor tray</w:t>
      </w:r>
    </w:p>
    <w:p w:rsidR="00B410F6" w:rsidRPr="00B410F6" w:rsidRDefault="00B410F6" w:rsidP="00B410F6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Apply color to paper in translucent layers to achieve desired intensity</w:t>
      </w:r>
    </w:p>
    <w:p w:rsidR="00A94FDF" w:rsidRPr="00A94FDF" w:rsidRDefault="00A94FDF" w:rsidP="00A94FDF">
      <w:pPr>
        <w:rPr>
          <w:rFonts w:ascii="Times" w:hAnsi="Times"/>
          <w:b/>
        </w:rPr>
      </w:pPr>
    </w:p>
    <w:p w:rsidR="00D1769A" w:rsidRPr="003F076D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3F076D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292892" w:rsidRDefault="00EE5EA8" w:rsidP="00EE5EA8">
      <w:pPr>
        <w:ind w:left="1440"/>
      </w:pPr>
      <w:r>
        <w:rPr>
          <w:rFonts w:ascii="Times" w:hAnsi="Times"/>
          <w:b/>
        </w:rPr>
        <w:t>Persian Miniature</w:t>
      </w:r>
      <w:r w:rsidR="00685FEF">
        <w:rPr>
          <w:rFonts w:ascii="Times" w:hAnsi="Times"/>
          <w:b/>
        </w:rPr>
        <w:t xml:space="preserve">: </w:t>
      </w:r>
      <w:r w:rsidR="00292892">
        <w:t xml:space="preserve">A small painting on paper characterized by flat, vibrant areas of color, </w:t>
      </w:r>
    </w:p>
    <w:p w:rsidR="00292892" w:rsidRDefault="00292892" w:rsidP="00292892">
      <w:pPr>
        <w:ind w:left="1440" w:firstLine="720"/>
      </w:pPr>
      <w:proofErr w:type="gramStart"/>
      <w:r>
        <w:t>stylized</w:t>
      </w:r>
      <w:proofErr w:type="gramEnd"/>
      <w:r>
        <w:t xml:space="preserve"> forms, flat areas of decorative pattern, and isometric perspective. Persian </w:t>
      </w:r>
    </w:p>
    <w:p w:rsidR="00813B36" w:rsidRPr="00292892" w:rsidRDefault="00292892" w:rsidP="00292892">
      <w:pPr>
        <w:ind w:left="1440" w:firstLine="720"/>
      </w:pPr>
      <w:proofErr w:type="gramStart"/>
      <w:r>
        <w:lastRenderedPageBreak/>
        <w:t>miniatures</w:t>
      </w:r>
      <w:proofErr w:type="gramEnd"/>
      <w:r>
        <w:t xml:space="preserve"> typically illustrate a well-known story.</w:t>
      </w:r>
    </w:p>
    <w:p w:rsidR="00962188" w:rsidRDefault="00EE5EA8" w:rsidP="00EE5EA8">
      <w:pPr>
        <w:ind w:left="1440"/>
      </w:pPr>
      <w:r>
        <w:rPr>
          <w:rFonts w:ascii="Times" w:hAnsi="Times"/>
          <w:b/>
        </w:rPr>
        <w:t>Shape</w:t>
      </w:r>
      <w:r w:rsidR="00685FEF">
        <w:rPr>
          <w:rFonts w:ascii="Times" w:hAnsi="Times"/>
          <w:b/>
        </w:rPr>
        <w:t xml:space="preserve">: </w:t>
      </w:r>
      <w:r w:rsidR="00292892">
        <w:rPr>
          <w:rFonts w:ascii="Times" w:hAnsi="Times"/>
        </w:rPr>
        <w:t xml:space="preserve">An element of art. </w:t>
      </w:r>
      <w:r w:rsidR="00292892">
        <w:t xml:space="preserve">An </w:t>
      </w:r>
      <w:r w:rsidR="00292892" w:rsidRPr="00292892">
        <w:rPr>
          <w:iCs/>
        </w:rPr>
        <w:t>enclosed space</w:t>
      </w:r>
      <w:r w:rsidR="00292892">
        <w:t xml:space="preserve">, the boundaries of which are defined by other </w:t>
      </w:r>
    </w:p>
    <w:p w:rsidR="00962188" w:rsidRDefault="00292892" w:rsidP="00962188">
      <w:pPr>
        <w:ind w:left="1440" w:firstLine="720"/>
        <w:rPr>
          <w:rFonts w:ascii="Times" w:hAnsi="Times"/>
        </w:rPr>
      </w:pPr>
      <w:proofErr w:type="gramStart"/>
      <w:r>
        <w:t>elements</w:t>
      </w:r>
      <w:proofErr w:type="gramEnd"/>
      <w:r>
        <w:t xml:space="preserve"> of art (i.e.: lines, colors, values, textures, etc.</w:t>
      </w:r>
      <w:r>
        <w:rPr>
          <w:rFonts w:ascii="Times" w:hAnsi="Times"/>
        </w:rPr>
        <w:t xml:space="preserve">). Shapes in Persian Miniatures are </w:t>
      </w:r>
    </w:p>
    <w:p w:rsidR="00685FEF" w:rsidRDefault="00292892" w:rsidP="00962188">
      <w:pPr>
        <w:ind w:left="2160"/>
        <w:rPr>
          <w:rFonts w:ascii="Times" w:hAnsi="Times"/>
        </w:rPr>
      </w:pPr>
      <w:proofErr w:type="gramStart"/>
      <w:r>
        <w:rPr>
          <w:rFonts w:ascii="Times" w:hAnsi="Times"/>
        </w:rPr>
        <w:t>typically</w:t>
      </w:r>
      <w:proofErr w:type="gramEnd"/>
      <w:r>
        <w:rPr>
          <w:rFonts w:ascii="Times" w:hAnsi="Times"/>
        </w:rPr>
        <w:t xml:space="preserve"> clean-edged and stylized.</w:t>
      </w:r>
    </w:p>
    <w:p w:rsidR="00292892" w:rsidRPr="00292892" w:rsidRDefault="00292892" w:rsidP="00EE5EA8">
      <w:pPr>
        <w:ind w:left="1440"/>
        <w:rPr>
          <w:rFonts w:ascii="Times" w:hAnsi="Times"/>
        </w:rPr>
      </w:pPr>
      <w:r w:rsidRPr="00292892">
        <w:rPr>
          <w:rFonts w:ascii="Times" w:hAnsi="Times"/>
          <w:b/>
        </w:rPr>
        <w:t>Stylized:</w:t>
      </w:r>
      <w:r>
        <w:rPr>
          <w:rFonts w:ascii="Times" w:hAnsi="Times"/>
        </w:rPr>
        <w:t xml:space="preserve"> Representations that are simplified from the way they would appear in the real world.</w:t>
      </w:r>
    </w:p>
    <w:p w:rsidR="00685FEF" w:rsidRDefault="00EE5EA8" w:rsidP="00EE5EA8">
      <w:pPr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>Pattern</w:t>
      </w:r>
      <w:r w:rsidR="00685FEF">
        <w:rPr>
          <w:rFonts w:ascii="Times" w:hAnsi="Times"/>
          <w:b/>
        </w:rPr>
        <w:t xml:space="preserve">: </w:t>
      </w:r>
      <w:r w:rsidR="001C607E">
        <w:rPr>
          <w:rFonts w:ascii="Times" w:hAnsi="Times"/>
        </w:rPr>
        <w:t>A principle of art; decorative design created through repetition of a single design unit.</w:t>
      </w:r>
    </w:p>
    <w:p w:rsidR="00EE5EA8" w:rsidRDefault="00EE5EA8" w:rsidP="00EE5EA8">
      <w:pPr>
        <w:ind w:left="1440"/>
      </w:pPr>
      <w:r>
        <w:rPr>
          <w:rFonts w:ascii="Times" w:hAnsi="Times"/>
          <w:b/>
        </w:rPr>
        <w:t xml:space="preserve">Isometric Perspective: </w:t>
      </w:r>
      <w:r>
        <w:t xml:space="preserve">Traditional Persian painting uses non-linear or “isometric” perspective, </w:t>
      </w:r>
    </w:p>
    <w:p w:rsidR="00EE5EA8" w:rsidRDefault="00EE5EA8" w:rsidP="00EE5EA8">
      <w:pPr>
        <w:ind w:left="1440" w:firstLine="720"/>
      </w:pPr>
      <w:proofErr w:type="gramStart"/>
      <w:r>
        <w:t>meaning</w:t>
      </w:r>
      <w:proofErr w:type="gramEnd"/>
      <w:r>
        <w:t xml:space="preserve"> that all objects and figures are two-dimensional. All measurements are to scale, </w:t>
      </w:r>
    </w:p>
    <w:p w:rsidR="00EE5EA8" w:rsidRPr="00B852C1" w:rsidRDefault="00EE5EA8" w:rsidP="00EE5EA8">
      <w:pPr>
        <w:ind w:left="2160"/>
        <w:rPr>
          <w:rFonts w:ascii="Times" w:hAnsi="Times"/>
          <w:b/>
          <w:vertAlign w:val="superscript"/>
        </w:rPr>
      </w:pPr>
      <w:proofErr w:type="gramStart"/>
      <w:r>
        <w:t>no</w:t>
      </w:r>
      <w:proofErr w:type="gramEnd"/>
      <w:r>
        <w:t xml:space="preserve"> matter how far or close they are in distance.</w:t>
      </w:r>
      <w:r w:rsidR="00B852C1">
        <w:rPr>
          <w:vertAlign w:val="superscript"/>
        </w:rPr>
        <w:t>5</w:t>
      </w:r>
    </w:p>
    <w:p w:rsidR="00813B36" w:rsidRPr="003D02AA" w:rsidRDefault="00EE5EA8" w:rsidP="00E84FCC">
      <w:pPr>
        <w:ind w:left="1440"/>
      </w:pPr>
      <w:r>
        <w:rPr>
          <w:rFonts w:ascii="Times" w:hAnsi="Times"/>
          <w:b/>
        </w:rPr>
        <w:t>Gilding</w:t>
      </w:r>
      <w:r w:rsidR="00685FEF">
        <w:rPr>
          <w:rFonts w:ascii="Times" w:hAnsi="Times"/>
          <w:b/>
        </w:rPr>
        <w:t>:</w:t>
      </w:r>
      <w:r w:rsidR="003D02AA">
        <w:t xml:space="preserve"> </w:t>
      </w:r>
      <w:r w:rsidR="001C607E">
        <w:t>The application of gold leaf to paper using sizing or glue</w:t>
      </w:r>
    </w:p>
    <w:p w:rsidR="00813B36" w:rsidRDefault="00813B36" w:rsidP="00813B36">
      <w:pPr>
        <w:rPr>
          <w:rFonts w:ascii="Times" w:hAnsi="Times"/>
        </w:rPr>
      </w:pPr>
    </w:p>
    <w:p w:rsidR="00D1769A" w:rsidRPr="00B6688D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B6688D">
        <w:rPr>
          <w:rFonts w:ascii="Times" w:hAnsi="Times"/>
          <w:b/>
        </w:rPr>
        <w:t>Materials/Tools: quantity and quality specified</w:t>
      </w:r>
    </w:p>
    <w:p w:rsidR="00B6688D" w:rsidRDefault="00B6688D" w:rsidP="00B6688D">
      <w:pPr>
        <w:rPr>
          <w:rFonts w:ascii="Times" w:hAnsi="Times"/>
        </w:rPr>
      </w:pP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20 sheets 11” x 14” Bristol Board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40 sheets 8.5” x 11” white sulfite paper (for thumbnails)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20 2H pencils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20 kneaded erasers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20 sets pan watercolors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20 black </w:t>
      </w:r>
      <w:proofErr w:type="spellStart"/>
      <w:r>
        <w:rPr>
          <w:rFonts w:ascii="Times" w:hAnsi="Times"/>
        </w:rPr>
        <w:t>ultra fine</w:t>
      </w:r>
      <w:proofErr w:type="spellEnd"/>
      <w:r>
        <w:rPr>
          <w:rFonts w:ascii="Times" w:hAnsi="Times"/>
        </w:rPr>
        <w:t xml:space="preserve"> point sharpies or other permanent markers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20 brown </w:t>
      </w:r>
      <w:proofErr w:type="spellStart"/>
      <w:r>
        <w:rPr>
          <w:rFonts w:ascii="Times" w:hAnsi="Times"/>
        </w:rPr>
        <w:t>ultra fine</w:t>
      </w:r>
      <w:proofErr w:type="spellEnd"/>
      <w:r>
        <w:rPr>
          <w:rFonts w:ascii="Times" w:hAnsi="Times"/>
        </w:rPr>
        <w:t xml:space="preserve"> point sharpies or other permanent markers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20 green </w:t>
      </w:r>
      <w:proofErr w:type="spellStart"/>
      <w:r>
        <w:rPr>
          <w:rFonts w:ascii="Times" w:hAnsi="Times"/>
        </w:rPr>
        <w:t>ultra fine</w:t>
      </w:r>
      <w:proofErr w:type="spellEnd"/>
      <w:r>
        <w:rPr>
          <w:rFonts w:ascii="Times" w:hAnsi="Times"/>
        </w:rPr>
        <w:t xml:space="preserve"> point sharpies or other permanent markers</w:t>
      </w:r>
    </w:p>
    <w:p w:rsid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 xml:space="preserve">5 sets </w:t>
      </w:r>
      <w:proofErr w:type="spellStart"/>
      <w:r>
        <w:rPr>
          <w:rFonts w:ascii="Times" w:hAnsi="Times"/>
        </w:rPr>
        <w:t>prismacolor</w:t>
      </w:r>
      <w:proofErr w:type="spellEnd"/>
      <w:r>
        <w:rPr>
          <w:rFonts w:ascii="Times" w:hAnsi="Times"/>
        </w:rPr>
        <w:t xml:space="preserve"> markers</w:t>
      </w:r>
    </w:p>
    <w:p w:rsidR="007B6305" w:rsidRPr="007B6305" w:rsidRDefault="007B6305" w:rsidP="007B6305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5 fine tip gold paint pens</w:t>
      </w:r>
    </w:p>
    <w:p w:rsidR="007B6305" w:rsidRDefault="007B6305" w:rsidP="00B6688D">
      <w:pPr>
        <w:rPr>
          <w:rFonts w:ascii="Times" w:hAnsi="Times"/>
        </w:rPr>
      </w:pPr>
    </w:p>
    <w:p w:rsidR="00B6688D" w:rsidRPr="00FC02E6" w:rsidRDefault="003D02AA" w:rsidP="00B6688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  <w:b/>
        </w:rPr>
        <w:t>Classroom</w:t>
      </w:r>
      <w:r w:rsidR="00FC02E6" w:rsidRPr="00FC02E6">
        <w:rPr>
          <w:rFonts w:ascii="Times" w:hAnsi="Times"/>
          <w:b/>
        </w:rPr>
        <w:t xml:space="preserve"> Resources</w:t>
      </w:r>
    </w:p>
    <w:p w:rsidR="00701331" w:rsidRDefault="00701331" w:rsidP="00745123">
      <w:pPr>
        <w:pStyle w:val="ListParagraph"/>
        <w:numPr>
          <w:ilvl w:val="1"/>
          <w:numId w:val="12"/>
        </w:numPr>
        <w:rPr>
          <w:rFonts w:ascii="Times" w:hAnsi="Times"/>
        </w:rPr>
      </w:pP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slideshow of </w:t>
      </w:r>
      <w:r w:rsidR="00067309">
        <w:rPr>
          <w:rFonts w:ascii="Times" w:hAnsi="Times"/>
        </w:rPr>
        <w:t>Persian Miniature</w:t>
      </w:r>
      <w:r w:rsidR="00DD7935">
        <w:rPr>
          <w:rFonts w:ascii="Times" w:hAnsi="Times"/>
        </w:rPr>
        <w:t xml:space="preserve"> paintings*</w:t>
      </w:r>
    </w:p>
    <w:p w:rsidR="003D02AA" w:rsidRDefault="003D02AA" w:rsidP="003D02A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Digital projector or smart board</w:t>
      </w:r>
      <w:r w:rsidR="00DD7935">
        <w:rPr>
          <w:rFonts w:ascii="Times" w:hAnsi="Times"/>
        </w:rPr>
        <w:t>*</w:t>
      </w:r>
    </w:p>
    <w:p w:rsidR="003D02AA" w:rsidRDefault="003D02AA" w:rsidP="003D02A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Laptop or other computer for running slideshow</w:t>
      </w:r>
      <w:r w:rsidR="00DD7935">
        <w:rPr>
          <w:rFonts w:ascii="Times" w:hAnsi="Times"/>
        </w:rPr>
        <w:t>*</w:t>
      </w:r>
    </w:p>
    <w:p w:rsidR="003D02AA" w:rsidRDefault="003D02AA" w:rsidP="00745123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Student-accessible computers for finding source images</w:t>
      </w:r>
    </w:p>
    <w:p w:rsidR="003D02AA" w:rsidRDefault="003D02AA" w:rsidP="00DB2152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Student-accessible printer for printing source images</w:t>
      </w:r>
    </w:p>
    <w:p w:rsidR="00DD7935" w:rsidRDefault="00DD7935" w:rsidP="00DB2152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Teacher exemplar (see </w:t>
      </w:r>
      <w:r w:rsidR="0098553E">
        <w:rPr>
          <w:rFonts w:ascii="Times" w:hAnsi="Times"/>
        </w:rPr>
        <w:t>page one</w:t>
      </w:r>
      <w:bookmarkStart w:id="0" w:name="_GoBack"/>
      <w:bookmarkEnd w:id="0"/>
      <w:r>
        <w:rPr>
          <w:rFonts w:ascii="Times" w:hAnsi="Times"/>
        </w:rPr>
        <w:t>)</w:t>
      </w:r>
    </w:p>
    <w:p w:rsidR="00DD7935" w:rsidRDefault="00DD7935" w:rsidP="00DD7935">
      <w:pPr>
        <w:rPr>
          <w:rFonts w:ascii="Times" w:hAnsi="Times"/>
        </w:rPr>
      </w:pPr>
    </w:p>
    <w:p w:rsidR="00DD7935" w:rsidRDefault="00DD7935" w:rsidP="00DD7935">
      <w:pPr>
        <w:rPr>
          <w:rFonts w:ascii="Times" w:hAnsi="Times"/>
        </w:rPr>
      </w:pPr>
    </w:p>
    <w:p w:rsidR="00DD7935" w:rsidRDefault="00DD7935" w:rsidP="00DD7935">
      <w:pPr>
        <w:ind w:left="720" w:firstLine="720"/>
        <w:rPr>
          <w:rFonts w:ascii="Times" w:hAnsi="Times"/>
        </w:rPr>
      </w:pPr>
      <w:r>
        <w:rPr>
          <w:rFonts w:ascii="Times" w:hAnsi="Times"/>
        </w:rPr>
        <w:t>*from preceding art history lesson on Iran</w:t>
      </w:r>
    </w:p>
    <w:p w:rsidR="00DD7935" w:rsidRDefault="00DD7935" w:rsidP="00DD7935">
      <w:pPr>
        <w:rPr>
          <w:rFonts w:ascii="Times" w:hAnsi="Times"/>
        </w:rPr>
      </w:pPr>
    </w:p>
    <w:p w:rsidR="00060E0B" w:rsidRPr="00060E0B" w:rsidRDefault="00060E0B" w:rsidP="00060E0B">
      <w:pPr>
        <w:rPr>
          <w:rFonts w:ascii="Times" w:hAnsi="Times"/>
        </w:rPr>
      </w:pPr>
    </w:p>
    <w:p w:rsidR="00FC02E6" w:rsidRPr="00FC02E6" w:rsidRDefault="00FC02E6" w:rsidP="00FC02E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570C49" w:rsidRDefault="00CF6C30" w:rsidP="00570C4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0" w:history="1">
        <w:r w:rsidR="00570C4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304000" w:rsidRPr="00334278" w:rsidRDefault="00304000" w:rsidP="00304000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FC02E6" w:rsidRPr="00570C49" w:rsidRDefault="00304000" w:rsidP="0030400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1" w:history="1">
        <w:r w:rsidR="00570C49"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063174" w:rsidRPr="00B852C1" w:rsidRDefault="00CF6C30" w:rsidP="00560470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hyperlink r:id="rId12" w:history="1">
        <w:r w:rsidR="007815FF" w:rsidRPr="007815FF">
          <w:rPr>
            <w:rStyle w:val="Hyperlink"/>
            <w:rFonts w:ascii="Times New Roman" w:hAnsi="Times New Roman"/>
            <w:szCs w:val="24"/>
          </w:rPr>
          <w:t>www.artstor.org</w:t>
        </w:r>
      </w:hyperlink>
    </w:p>
    <w:p w:rsidR="00B852C1" w:rsidRDefault="00CF6C30" w:rsidP="00B852C1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hyperlink r:id="rId13" w:history="1">
        <w:r w:rsidR="009E1FA4" w:rsidRPr="00CD22D2">
          <w:rPr>
            <w:rStyle w:val="Hyperlink"/>
            <w:rFonts w:ascii="Times" w:hAnsi="Times"/>
          </w:rPr>
          <w:t>http://www.teachmideast.org/activities/45-culture/105-personal-miniature-paintings-activity</w:t>
        </w:r>
      </w:hyperlink>
    </w:p>
    <w:p w:rsidR="009E1FA4" w:rsidRDefault="00CF6C30" w:rsidP="009E1FA4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hyperlink r:id="rId14" w:history="1">
        <w:r w:rsidR="009E1FA4" w:rsidRPr="00CD22D2">
          <w:rPr>
            <w:rStyle w:val="Hyperlink"/>
            <w:rFonts w:ascii="Times" w:hAnsi="Times"/>
          </w:rPr>
          <w:t>http://socialscience.tjc.edu/mkho/MEOC/Newletters/muslim_life_in_miniature.htm</w:t>
        </w:r>
      </w:hyperlink>
    </w:p>
    <w:p w:rsidR="009E1FA4" w:rsidRDefault="00CF6C30" w:rsidP="00F61F64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hyperlink r:id="rId15" w:history="1">
        <w:r w:rsidR="00F61F64" w:rsidRPr="007A5845">
          <w:rPr>
            <w:rStyle w:val="Hyperlink"/>
            <w:rFonts w:ascii="Times" w:hAnsi="Times"/>
          </w:rPr>
          <w:t>http://www.davidmus.dk/en/collections/islamic/materials/miniatures</w:t>
        </w:r>
      </w:hyperlink>
    </w:p>
    <w:p w:rsidR="00F61F64" w:rsidRPr="00745123" w:rsidRDefault="00F61F64" w:rsidP="00F61F64">
      <w:pPr>
        <w:pStyle w:val="ListParagraph"/>
        <w:numPr>
          <w:ilvl w:val="1"/>
          <w:numId w:val="1"/>
        </w:numPr>
        <w:rPr>
          <w:rStyle w:val="Hyperlink"/>
          <w:rFonts w:ascii="Times" w:hAnsi="Times"/>
          <w:color w:val="auto"/>
          <w:u w:val="none"/>
        </w:rPr>
      </w:pPr>
      <w:r>
        <w:rPr>
          <w:rStyle w:val="Hyperlink"/>
          <w:rFonts w:ascii="Times" w:hAnsi="Times"/>
          <w:i/>
          <w:color w:val="auto"/>
          <w:u w:val="none"/>
        </w:rPr>
        <w:t>The Grammar of Ornament</w:t>
      </w:r>
      <w:r w:rsidR="00962188">
        <w:rPr>
          <w:rStyle w:val="Hyperlink"/>
          <w:rFonts w:ascii="Times" w:hAnsi="Times"/>
          <w:color w:val="auto"/>
          <w:u w:val="none"/>
        </w:rPr>
        <w:t>.</w:t>
      </w:r>
      <w:r w:rsidR="00DD7935">
        <w:rPr>
          <w:rStyle w:val="Hyperlink"/>
          <w:rFonts w:ascii="Times" w:hAnsi="Times"/>
          <w:color w:val="auto"/>
          <w:u w:val="none"/>
        </w:rPr>
        <w:t xml:space="preserve"> Jones</w:t>
      </w:r>
      <w:r w:rsidR="00962188">
        <w:rPr>
          <w:rStyle w:val="Hyperlink"/>
          <w:rFonts w:ascii="Times" w:hAnsi="Times"/>
          <w:color w:val="auto"/>
          <w:u w:val="none"/>
        </w:rPr>
        <w:t>, Owen. 1809.</w:t>
      </w:r>
    </w:p>
    <w:p w:rsidR="003F076D" w:rsidRDefault="003F076D" w:rsidP="003F076D">
      <w:pPr>
        <w:ind w:left="720" w:firstLine="720"/>
        <w:rPr>
          <w:rFonts w:ascii="Times" w:hAnsi="Times"/>
        </w:rPr>
      </w:pPr>
    </w:p>
    <w:p w:rsidR="00D1769A" w:rsidRPr="003F076D" w:rsidRDefault="00D1769A" w:rsidP="007815FF">
      <w:pPr>
        <w:rPr>
          <w:rFonts w:ascii="Times" w:hAnsi="Times"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815FF">
        <w:rPr>
          <w:rFonts w:ascii="Times" w:hAnsi="Times"/>
          <w:b/>
        </w:rPr>
        <w:t>Motivation:</w:t>
      </w:r>
      <w:r w:rsidRPr="00C15024">
        <w:rPr>
          <w:rFonts w:ascii="Times" w:hAnsi="Times"/>
        </w:rPr>
        <w:t xml:space="preserve">  (</w:t>
      </w:r>
      <w:r w:rsidRPr="009E1FA4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</w:t>
      </w:r>
      <w:r w:rsidRPr="00063174">
        <w:rPr>
          <w:rFonts w:ascii="Times" w:hAnsi="Times"/>
        </w:rPr>
        <w:t>Intellectual</w:t>
      </w:r>
      <w:r w:rsidRPr="00C15024">
        <w:rPr>
          <w:rFonts w:ascii="Times" w:hAnsi="Times"/>
        </w:rPr>
        <w:t xml:space="preserve">, </w:t>
      </w:r>
      <w:r w:rsidRPr="00067309">
        <w:rPr>
          <w:rFonts w:ascii="Times" w:hAnsi="Times"/>
        </w:rPr>
        <w:t>Imaginative</w:t>
      </w:r>
      <w:r w:rsidRPr="00C15024">
        <w:rPr>
          <w:rFonts w:ascii="Times" w:hAnsi="Times"/>
        </w:rPr>
        <w:t xml:space="preserve">, </w:t>
      </w:r>
      <w:r w:rsidRPr="00745123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063174" w:rsidRDefault="00063174" w:rsidP="00063174">
      <w:pPr>
        <w:ind w:left="1440"/>
        <w:rPr>
          <w:rFonts w:ascii="Times" w:hAnsi="Times"/>
        </w:rPr>
      </w:pPr>
    </w:p>
    <w:p w:rsidR="009E1FA4" w:rsidRDefault="009E1FA4" w:rsidP="00063174">
      <w:pPr>
        <w:ind w:left="1440"/>
        <w:rPr>
          <w:rFonts w:ascii="Times" w:hAnsi="Times"/>
        </w:rPr>
      </w:pPr>
      <w:r>
        <w:rPr>
          <w:rFonts w:ascii="Times" w:hAnsi="Times"/>
        </w:rPr>
        <w:t>Students will create a beautifully ornamented, colorful painting. Best of all, they’ll get to adorn it with metallic gold paint pens.</w:t>
      </w:r>
    </w:p>
    <w:p w:rsidR="00D1769A" w:rsidRDefault="00D1769A">
      <w:pPr>
        <w:rPr>
          <w:rFonts w:ascii="Times" w:hAnsi="Times"/>
        </w:rPr>
      </w:pPr>
    </w:p>
    <w:p w:rsidR="00067309" w:rsidRDefault="00D1769A" w:rsidP="00962188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6877B6">
        <w:rPr>
          <w:rFonts w:ascii="Times" w:hAnsi="Times"/>
          <w:b/>
        </w:rPr>
        <w:t>Methodology/Procedures  (Hunter)</w:t>
      </w:r>
    </w:p>
    <w:p w:rsidR="00962188" w:rsidRDefault="00962188" w:rsidP="00962188">
      <w:pPr>
        <w:rPr>
          <w:rFonts w:ascii="Times" w:hAnsi="Times"/>
          <w:b/>
        </w:rPr>
      </w:pPr>
    </w:p>
    <w:p w:rsidR="00962188" w:rsidRDefault="00962188" w:rsidP="00962188">
      <w:pPr>
        <w:pStyle w:val="ListParagraph"/>
        <w:numPr>
          <w:ilvl w:val="0"/>
          <w:numId w:val="25"/>
        </w:numPr>
        <w:rPr>
          <w:rFonts w:ascii="Times" w:hAnsi="Times"/>
        </w:rPr>
      </w:pPr>
      <w:r w:rsidRPr="00962188">
        <w:rPr>
          <w:rFonts w:ascii="Times" w:hAnsi="Times"/>
        </w:rPr>
        <w:t>T introduces Persian miniatures, referring back to previous lesson’s art historical PowerPoint.</w:t>
      </w:r>
    </w:p>
    <w:p w:rsidR="00962188" w:rsidRDefault="00962188" w:rsidP="00962188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guides S through visual characteristics of Persian miniatures using visual examples</w:t>
      </w:r>
    </w:p>
    <w:p w:rsidR="00962188" w:rsidRDefault="00962188" w:rsidP="00962188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explains isometric perspective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All objects are the same size no matter how far back they are.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Distance is indicated by height on the page</w:t>
      </w:r>
    </w:p>
    <w:p w:rsidR="00962188" w:rsidRDefault="00962188" w:rsidP="00962188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describes pattern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asks S where they see pattern on the page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explains how the use of pattern contributes to the flat, graphic quality of the work.</w:t>
      </w:r>
    </w:p>
    <w:p w:rsidR="00962188" w:rsidRDefault="00962188" w:rsidP="00962188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describes figures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asks S whether the figures are realistic, and why or why not?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T explains they are </w:t>
      </w:r>
      <w:r>
        <w:rPr>
          <w:rFonts w:ascii="Times" w:hAnsi="Times"/>
          <w:i/>
        </w:rPr>
        <w:t>stylized</w:t>
      </w:r>
      <w:r>
        <w:rPr>
          <w:rFonts w:ascii="Times" w:hAnsi="Times"/>
        </w:rPr>
        <w:t>, meaning they are slightly exaggerated or simplified from real life. Similarly, the cherry blossoms are stylized, perfectly symmetrical five-</w:t>
      </w:r>
      <w:proofErr w:type="spellStart"/>
      <w:r>
        <w:rPr>
          <w:rFonts w:ascii="Times" w:hAnsi="Times"/>
        </w:rPr>
        <w:t>petaled</w:t>
      </w:r>
      <w:proofErr w:type="spellEnd"/>
      <w:r>
        <w:rPr>
          <w:rFonts w:ascii="Times" w:hAnsi="Times"/>
        </w:rPr>
        <w:t xml:space="preserve"> flowers. T contrasts this with naturalism.</w:t>
      </w:r>
    </w:p>
    <w:p w:rsidR="00962188" w:rsidRDefault="00962188" w:rsidP="00962188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analyzes color with S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asks S to describe the colors they see—are they bright or dull?</w:t>
      </w:r>
    </w:p>
    <w:p w:rsidR="00962188" w:rsidRDefault="00962188" w:rsidP="00962188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explains that part of what makes Persian miniatures so fun to look at are the intens</w:t>
      </w:r>
      <w:r w:rsidR="0098505C">
        <w:rPr>
          <w:rFonts w:ascii="Times" w:hAnsi="Times"/>
        </w:rPr>
        <w:t>e, vibrant colors used in them.</w:t>
      </w:r>
    </w:p>
    <w:p w:rsidR="00283E9F" w:rsidRDefault="00283E9F" w:rsidP="00283E9F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discusses use of border</w:t>
      </w:r>
    </w:p>
    <w:p w:rsidR="00283E9F" w:rsidRDefault="00283E9F" w:rsidP="00283E9F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explains that the border could be illuminated with elaborate patterns, but that they would be drawing a simple gold border that will serve as the “framing edge” for the composition.</w:t>
      </w:r>
    </w:p>
    <w:p w:rsidR="00283E9F" w:rsidRDefault="00283E9F" w:rsidP="00283E9F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shows where the border has been broken by design elements, and specifies that S drawings should break the border on at least 2 edges.</w:t>
      </w:r>
    </w:p>
    <w:p w:rsidR="0098505C" w:rsidRDefault="0098505C" w:rsidP="0098505C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discusses the idea that Persian miniatures were used to illustrate stories.</w:t>
      </w:r>
    </w:p>
    <w:p w:rsidR="0098505C" w:rsidRDefault="0098505C" w:rsidP="0098505C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relates to commonly known stories in today’s culture</w:t>
      </w:r>
    </w:p>
    <w:p w:rsidR="0098505C" w:rsidRDefault="0098505C" w:rsidP="0098505C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asks S to brainstorm some stories they all would know, such as fairy tales</w:t>
      </w:r>
    </w:p>
    <w:p w:rsidR="0098505C" w:rsidRDefault="0098505C" w:rsidP="0098505C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writes down list of stories as student come up with them.</w:t>
      </w:r>
    </w:p>
    <w:p w:rsidR="0098505C" w:rsidRDefault="0098505C" w:rsidP="0098505C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T asks S to each pick a story and produce 3 thumbnail sketches of ideas for compositions</w:t>
      </w:r>
    </w:p>
    <w:p w:rsidR="0098505C" w:rsidRDefault="0098505C" w:rsidP="0098505C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distributes pencils, erasers, and paper</w:t>
      </w:r>
    </w:p>
    <w:p w:rsidR="0098505C" w:rsidRDefault="0098505C" w:rsidP="0098505C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allowed to use internet for reference images</w:t>
      </w:r>
    </w:p>
    <w:p w:rsidR="0098505C" w:rsidRDefault="0098505C" w:rsidP="0098505C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circulates throughout room while students sketch, reminding them to use isometric space.</w:t>
      </w:r>
    </w:p>
    <w:p w:rsidR="0098505C" w:rsidRDefault="0098505C" w:rsidP="0098505C">
      <w:pPr>
        <w:ind w:left="1440"/>
        <w:rPr>
          <w:rFonts w:ascii="Times" w:hAnsi="Times"/>
        </w:rPr>
      </w:pPr>
    </w:p>
    <w:p w:rsidR="0098505C" w:rsidRDefault="0098505C" w:rsidP="0098505C">
      <w:pPr>
        <w:ind w:left="1440"/>
        <w:rPr>
          <w:rFonts w:ascii="Times" w:hAnsi="Times"/>
        </w:rPr>
      </w:pPr>
    </w:p>
    <w:p w:rsidR="0098505C" w:rsidRPr="0098505C" w:rsidRDefault="0098505C" w:rsidP="008D3A62">
      <w:pPr>
        <w:jc w:val="center"/>
        <w:rPr>
          <w:rFonts w:ascii="Times" w:hAnsi="Times"/>
          <w:b/>
        </w:rPr>
      </w:pPr>
      <w:r w:rsidRPr="0098505C">
        <w:rPr>
          <w:rFonts w:ascii="Times" w:hAnsi="Times"/>
        </w:rPr>
        <w:t>********************</w:t>
      </w:r>
      <w:r w:rsidRPr="0098505C">
        <w:rPr>
          <w:rFonts w:ascii="Times" w:hAnsi="Times"/>
          <w:b/>
        </w:rPr>
        <w:t>DAY TWO</w:t>
      </w:r>
      <w:r w:rsidRPr="0098505C">
        <w:rPr>
          <w:rFonts w:ascii="Times" w:hAnsi="Times"/>
        </w:rPr>
        <w:t>********************</w:t>
      </w:r>
    </w:p>
    <w:p w:rsidR="0098505C" w:rsidRPr="0098505C" w:rsidRDefault="0098505C" w:rsidP="0098505C">
      <w:pPr>
        <w:ind w:left="1440"/>
        <w:rPr>
          <w:rFonts w:ascii="Times" w:hAnsi="Times"/>
        </w:rPr>
      </w:pPr>
    </w:p>
    <w:p w:rsidR="0098505C" w:rsidRDefault="0098505C" w:rsidP="0098505C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lastRenderedPageBreak/>
        <w:t>T demonstrates how to draw a border</w:t>
      </w:r>
      <w:r w:rsidR="00283E9F">
        <w:rPr>
          <w:rFonts w:ascii="Times" w:hAnsi="Times"/>
        </w:rPr>
        <w:t xml:space="preserve"> 2.5” into the page</w:t>
      </w:r>
    </w:p>
    <w:p w:rsidR="00283E9F" w:rsidRDefault="00283E9F" w:rsidP="00283E9F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T measures 2.5” in on first edge and marks with a </w:t>
      </w:r>
      <w:r w:rsidR="00366BF1">
        <w:rPr>
          <w:rFonts w:ascii="Times" w:hAnsi="Times"/>
        </w:rPr>
        <w:t xml:space="preserve">hard (2H) </w:t>
      </w:r>
      <w:r>
        <w:rPr>
          <w:rFonts w:ascii="Times" w:hAnsi="Times"/>
        </w:rPr>
        <w:t>pencil.</w:t>
      </w:r>
    </w:p>
    <w:p w:rsidR="00283E9F" w:rsidRDefault="00283E9F" w:rsidP="00283E9F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repeats on other side of this edge</w:t>
      </w:r>
    </w:p>
    <w:p w:rsidR="00283E9F" w:rsidRDefault="00283E9F" w:rsidP="00283E9F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repeats all the way around, putting two tick marks on each edge</w:t>
      </w:r>
    </w:p>
    <w:p w:rsidR="00283E9F" w:rsidRDefault="00283E9F" w:rsidP="00283E9F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connects tick marks using pencil and ruler.</w:t>
      </w:r>
    </w:p>
    <w:p w:rsidR="00366BF1" w:rsidRDefault="00366BF1" w:rsidP="00366BF1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the first steps of drawing</w:t>
      </w:r>
    </w:p>
    <w:p w:rsidR="00366BF1" w:rsidRDefault="00366BF1" w:rsidP="00366BF1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Using hard (2H) pencil, T lightly sketches the figures</w:t>
      </w:r>
    </w:p>
    <w:p w:rsidR="00366BF1" w:rsidRDefault="00366BF1" w:rsidP="00366BF1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then firms up this drawing with more prominent lines</w:t>
      </w:r>
    </w:p>
    <w:p w:rsidR="00366BF1" w:rsidRDefault="00366BF1" w:rsidP="00366BF1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uses kneaded eraser to make any necessary erasures</w:t>
      </w:r>
    </w:p>
    <w:p w:rsidR="00366BF1" w:rsidRDefault="00366BF1" w:rsidP="00366BF1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warms up kneaded eraser by twisting it between fingers</w:t>
      </w:r>
    </w:p>
    <w:p w:rsidR="00366BF1" w:rsidRDefault="00366BF1" w:rsidP="00366BF1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erases with rapid, light movements</w:t>
      </w:r>
    </w:p>
    <w:p w:rsidR="00283E9F" w:rsidRDefault="00283E9F" w:rsidP="00283E9F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T distributes paper to S and S </w:t>
      </w:r>
      <w:proofErr w:type="gramStart"/>
      <w:r>
        <w:rPr>
          <w:rFonts w:ascii="Times" w:hAnsi="Times"/>
        </w:rPr>
        <w:t>begin</w:t>
      </w:r>
      <w:proofErr w:type="gramEnd"/>
      <w:r>
        <w:rPr>
          <w:rFonts w:ascii="Times" w:hAnsi="Times"/>
        </w:rPr>
        <w:t xml:space="preserve"> drawing.</w:t>
      </w:r>
    </w:p>
    <w:p w:rsidR="0067060D" w:rsidRDefault="0067060D" w:rsidP="0067060D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write name on back of paper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draw design from favorite thumbnail</w:t>
      </w:r>
    </w:p>
    <w:p w:rsidR="008D3A62" w:rsidRDefault="008D3A62" w:rsidP="008D3A62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sketch design lightly with a sharp, hard (2H) pencil</w:t>
      </w:r>
    </w:p>
    <w:p w:rsidR="008D3A62" w:rsidRDefault="008D3A62" w:rsidP="008D3A62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solidify outlines with pencil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add pattern</w:t>
      </w:r>
    </w:p>
    <w:p w:rsidR="008D3A62" w:rsidRDefault="008D3A62" w:rsidP="008D3A62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Lightly draw patterns using a very sharp, hard (2H) pencil and ruler</w:t>
      </w:r>
    </w:p>
    <w:p w:rsidR="008D3A62" w:rsidRDefault="008D3A62" w:rsidP="008D3A62">
      <w:pPr>
        <w:rPr>
          <w:rFonts w:ascii="Times" w:hAnsi="Times"/>
        </w:rPr>
      </w:pPr>
    </w:p>
    <w:p w:rsidR="008D3A62" w:rsidRPr="008D3A62" w:rsidRDefault="008D3A62" w:rsidP="008D3A62">
      <w:pPr>
        <w:jc w:val="center"/>
        <w:rPr>
          <w:rFonts w:ascii="Times" w:hAnsi="Times"/>
          <w:b/>
        </w:rPr>
      </w:pPr>
      <w:r w:rsidRPr="008D3A62">
        <w:rPr>
          <w:rFonts w:ascii="Times" w:hAnsi="Times"/>
        </w:rPr>
        <w:t>********************</w:t>
      </w:r>
      <w:r w:rsidRPr="008D3A62">
        <w:rPr>
          <w:rFonts w:ascii="Times" w:hAnsi="Times"/>
          <w:b/>
        </w:rPr>
        <w:t>DAY THREE</w:t>
      </w:r>
      <w:r w:rsidRPr="008D3A62">
        <w:rPr>
          <w:rFonts w:ascii="Times" w:hAnsi="Times"/>
        </w:rPr>
        <w:t>********************</w:t>
      </w:r>
    </w:p>
    <w:p w:rsidR="008D3A62" w:rsidRPr="008D3A62" w:rsidRDefault="008D3A62" w:rsidP="008D3A62">
      <w:pPr>
        <w:rPr>
          <w:rFonts w:ascii="Times" w:hAnsi="Times"/>
        </w:rPr>
      </w:pPr>
    </w:p>
    <w:p w:rsidR="008D3A62" w:rsidRDefault="008D3A62" w:rsidP="008D3A62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tracing with markers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draws with a fluid motion, lifting the pen at the end of the line so it will not leave a blot.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discusses the use of different colored markers</w:t>
      </w:r>
    </w:p>
    <w:p w:rsidR="008D3A62" w:rsidRDefault="008D3A62" w:rsidP="008D3A62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Black creates a strong, graphic outline, while brown or green </w:t>
      </w:r>
      <w:r w:rsidR="007B6305">
        <w:rPr>
          <w:rFonts w:ascii="Times" w:hAnsi="Times"/>
        </w:rPr>
        <w:t>creates a softer, more painterly quality</w:t>
      </w:r>
    </w:p>
    <w:p w:rsidR="007B6305" w:rsidRDefault="007B6305" w:rsidP="008D3A62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Black creates greater contrast and draws the eye—</w:t>
      </w:r>
      <w:proofErr w:type="gramStart"/>
      <w:r>
        <w:rPr>
          <w:rFonts w:ascii="Times" w:hAnsi="Times"/>
        </w:rPr>
        <w:t>good</w:t>
      </w:r>
      <w:proofErr w:type="gramEnd"/>
      <w:r>
        <w:rPr>
          <w:rFonts w:ascii="Times" w:hAnsi="Times"/>
        </w:rPr>
        <w:t xml:space="preserve"> for focal points.</w:t>
      </w:r>
    </w:p>
    <w:p w:rsidR="008D3A62" w:rsidRPr="008D3A62" w:rsidRDefault="008D3A62" w:rsidP="008D3A62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S trace pencil outlines and patterns in fine tip permanent marker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trace carefully over pencil outlines in a fluid motion without stopping</w:t>
      </w:r>
    </w:p>
    <w:p w:rsidR="008D3A62" w:rsidRDefault="008D3A62" w:rsidP="008D3A62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lift pen off paper as line is finished to avoid leaving a dot at the end of the line</w:t>
      </w:r>
    </w:p>
    <w:p w:rsidR="007B6305" w:rsidRDefault="007B6305" w:rsidP="007B6305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erasing underlying drawing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emphasizes that S must wait for ink to dry first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reminds S to make sure they’ve traced everything they need to before erasing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warms eraser by kneading it in hand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uses kneaded eraser to remove pencil marks by rubbing briskly and lightly back and forth across the paper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emphasizes not to use too much pressure or you can tear the paper</w:t>
      </w:r>
    </w:p>
    <w:p w:rsidR="007B6305" w:rsidRDefault="007B6305" w:rsidP="007B6305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coloring drawing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using watercolor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Watercolor is used for large areas of the illustration, harder to control in small dots because it bleeds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wet paper technique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With a wet brush and no pigment, T wets a selected area of image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Quickly, while paper is still wet, T swirls large wet brush in pigment and spreads it on one edge of wet area of paper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lastRenderedPageBreak/>
        <w:t>T shows class how color bleeds across the wet area without getting in the dry paper surrounding it.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using markers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T uses </w:t>
      </w:r>
      <w:proofErr w:type="spellStart"/>
      <w:r>
        <w:rPr>
          <w:rFonts w:ascii="Times" w:hAnsi="Times"/>
        </w:rPr>
        <w:t>prismacolor</w:t>
      </w:r>
      <w:proofErr w:type="spellEnd"/>
      <w:r>
        <w:rPr>
          <w:rFonts w:ascii="Times" w:hAnsi="Times"/>
        </w:rPr>
        <w:t xml:space="preserve"> markers to color in small dots of pattern.</w:t>
      </w:r>
    </w:p>
    <w:p w:rsidR="007B6305" w:rsidRDefault="007B6305" w:rsidP="007B6305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T demonstrates gold paint pen.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shakes pen before removing cap.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presses tip of pen on piece of scrap paper to get paint flowing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uses pen to create dotted pattern over colored area of image</w:t>
      </w:r>
    </w:p>
    <w:p w:rsidR="007B6305" w:rsidRDefault="007B6305" w:rsidP="007B6305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T uses pen and ruler to create outline around image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lays ruler just inside outline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draws with paint pen, lifting up where image breaks the framing edge</w:t>
      </w:r>
    </w:p>
    <w:p w:rsidR="007B6305" w:rsidRDefault="007B6305" w:rsidP="007B6305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T wipes ruler with paper towel before laying down again (as paint may transfer)</w:t>
      </w:r>
    </w:p>
    <w:p w:rsidR="008D3A62" w:rsidRDefault="008D3A62" w:rsidP="008D3A62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S Erase underlying pencil marks by rubbing back and forth rapidly and lightly with soft kneaded eraser</w:t>
      </w:r>
    </w:p>
    <w:p w:rsidR="007B6305" w:rsidRDefault="007B6305" w:rsidP="008D3A62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S </w:t>
      </w:r>
      <w:proofErr w:type="gramStart"/>
      <w:r>
        <w:rPr>
          <w:rFonts w:ascii="Times" w:hAnsi="Times"/>
        </w:rPr>
        <w:t>add</w:t>
      </w:r>
      <w:proofErr w:type="gramEnd"/>
      <w:r>
        <w:rPr>
          <w:rFonts w:ascii="Times" w:hAnsi="Times"/>
        </w:rPr>
        <w:t xml:space="preserve"> color to image using techniques demonstrated by teacher.</w:t>
      </w:r>
    </w:p>
    <w:p w:rsidR="0067060D" w:rsidRDefault="0067060D" w:rsidP="0067060D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use watercolor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color larger areas of image with watercolor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use wet paper technique</w:t>
      </w:r>
    </w:p>
    <w:p w:rsidR="0067060D" w:rsidRDefault="0067060D" w:rsidP="0067060D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With a wet brush and no pigment, S wet a selected area of image</w:t>
      </w:r>
    </w:p>
    <w:p w:rsidR="0067060D" w:rsidRDefault="0067060D" w:rsidP="0067060D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Quickly, while paper is still wet, S swirl large wet brush in pigment and spread it on one edge of wet area of paper</w:t>
      </w:r>
    </w:p>
    <w:p w:rsidR="0067060D" w:rsidRPr="0067060D" w:rsidRDefault="0067060D" w:rsidP="0067060D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 xml:space="preserve">T use </w:t>
      </w:r>
      <w:proofErr w:type="spellStart"/>
      <w:r w:rsidRPr="0067060D">
        <w:rPr>
          <w:rFonts w:ascii="Times" w:hAnsi="Times"/>
        </w:rPr>
        <w:t>prismacolor</w:t>
      </w:r>
      <w:proofErr w:type="spellEnd"/>
      <w:r w:rsidRPr="0067060D">
        <w:rPr>
          <w:rFonts w:ascii="Times" w:hAnsi="Times"/>
        </w:rPr>
        <w:t xml:space="preserve"> markers to color in small dots of pattern.</w:t>
      </w:r>
    </w:p>
    <w:p w:rsidR="0067060D" w:rsidRDefault="0067060D" w:rsidP="0067060D">
      <w:pPr>
        <w:pStyle w:val="ListParagraph"/>
        <w:numPr>
          <w:ilvl w:val="1"/>
          <w:numId w:val="25"/>
        </w:numPr>
        <w:rPr>
          <w:rFonts w:ascii="Times" w:hAnsi="Times"/>
        </w:rPr>
      </w:pPr>
      <w:r>
        <w:rPr>
          <w:rFonts w:ascii="Times" w:hAnsi="Times"/>
        </w:rPr>
        <w:t>S use gold paint pen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shake pen before removing cap.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press tip of pen on piece of scrap paper to get paint flowing, if necessary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use pen to create dotted pattern over colored area of image</w:t>
      </w:r>
    </w:p>
    <w:p w:rsidR="0067060D" w:rsidRDefault="0067060D" w:rsidP="0067060D">
      <w:pPr>
        <w:pStyle w:val="ListParagraph"/>
        <w:numPr>
          <w:ilvl w:val="2"/>
          <w:numId w:val="25"/>
        </w:numPr>
        <w:rPr>
          <w:rFonts w:ascii="Times" w:hAnsi="Times"/>
        </w:rPr>
      </w:pPr>
      <w:r>
        <w:rPr>
          <w:rFonts w:ascii="Times" w:hAnsi="Times"/>
        </w:rPr>
        <w:t>S use pen and ruler to create outline around image</w:t>
      </w:r>
    </w:p>
    <w:p w:rsidR="0067060D" w:rsidRDefault="0067060D" w:rsidP="0067060D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S lay ruler just inside outline</w:t>
      </w:r>
    </w:p>
    <w:p w:rsidR="0067060D" w:rsidRDefault="0067060D" w:rsidP="0067060D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S draw with paint pen, lifting up where image breaks the framing edge</w:t>
      </w:r>
    </w:p>
    <w:p w:rsidR="0067060D" w:rsidRDefault="0067060D" w:rsidP="0067060D">
      <w:pPr>
        <w:pStyle w:val="ListParagraph"/>
        <w:numPr>
          <w:ilvl w:val="3"/>
          <w:numId w:val="25"/>
        </w:numPr>
        <w:rPr>
          <w:rFonts w:ascii="Times" w:hAnsi="Times"/>
        </w:rPr>
      </w:pPr>
      <w:r>
        <w:rPr>
          <w:rFonts w:ascii="Times" w:hAnsi="Times"/>
        </w:rPr>
        <w:t>S wipe ruler with paper towel before laying down again (as paint may transfer)</w:t>
      </w:r>
    </w:p>
    <w:p w:rsidR="0067060D" w:rsidRDefault="0067060D" w:rsidP="0067060D">
      <w:pPr>
        <w:rPr>
          <w:rFonts w:ascii="Times" w:hAnsi="Times"/>
        </w:rPr>
      </w:pPr>
    </w:p>
    <w:p w:rsidR="0067060D" w:rsidRDefault="0067060D" w:rsidP="0067060D">
      <w:pPr>
        <w:jc w:val="center"/>
        <w:rPr>
          <w:rFonts w:ascii="Times" w:hAnsi="Times"/>
        </w:rPr>
      </w:pPr>
      <w:r w:rsidRPr="0067060D">
        <w:rPr>
          <w:rFonts w:ascii="Times" w:hAnsi="Times"/>
        </w:rPr>
        <w:t>********************</w:t>
      </w:r>
      <w:r w:rsidRPr="0067060D">
        <w:rPr>
          <w:rFonts w:ascii="Times" w:hAnsi="Times"/>
          <w:b/>
        </w:rPr>
        <w:t>DAY FOUR</w:t>
      </w:r>
      <w:r w:rsidRPr="0067060D">
        <w:rPr>
          <w:rFonts w:ascii="Times" w:hAnsi="Times"/>
        </w:rPr>
        <w:t>********************</w:t>
      </w:r>
    </w:p>
    <w:p w:rsidR="0067060D" w:rsidRPr="0067060D" w:rsidRDefault="0067060D" w:rsidP="0067060D">
      <w:pPr>
        <w:rPr>
          <w:rFonts w:ascii="Times" w:hAnsi="Times"/>
        </w:rPr>
      </w:pPr>
    </w:p>
    <w:p w:rsidR="008D3A62" w:rsidRDefault="0067060D" w:rsidP="008D3A62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S finish drawings, continuing work from previous day</w:t>
      </w:r>
    </w:p>
    <w:p w:rsidR="0067060D" w:rsidRPr="0067060D" w:rsidRDefault="0067060D" w:rsidP="0067060D">
      <w:pPr>
        <w:pStyle w:val="ListParagraph"/>
        <w:numPr>
          <w:ilvl w:val="0"/>
          <w:numId w:val="25"/>
        </w:numPr>
        <w:rPr>
          <w:rFonts w:ascii="Times" w:hAnsi="Times"/>
        </w:rPr>
      </w:pPr>
      <w:r>
        <w:rPr>
          <w:rFonts w:ascii="Times" w:hAnsi="Times"/>
        </w:rPr>
        <w:t>S sign drawings, clean up.</w:t>
      </w:r>
    </w:p>
    <w:p w:rsidR="00DD7935" w:rsidRDefault="00DD7935">
      <w:pPr>
        <w:rPr>
          <w:rFonts w:ascii="Times" w:hAnsi="Times"/>
          <w:b/>
        </w:rPr>
      </w:pPr>
    </w:p>
    <w:p w:rsidR="00D54D83" w:rsidRDefault="00D54D83">
      <w:pPr>
        <w:rPr>
          <w:rFonts w:ascii="Times" w:hAnsi="Times"/>
          <w:b/>
        </w:rPr>
      </w:pPr>
    </w:p>
    <w:sectPr w:rsidR="00D54D83" w:rsidSect="00685FEF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0" w:rsidRDefault="00CF6C30">
      <w:r>
        <w:separator/>
      </w:r>
    </w:p>
  </w:endnote>
  <w:endnote w:type="continuationSeparator" w:id="0">
    <w:p w:rsidR="00CF6C30" w:rsidRDefault="00CF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37" w:rsidRDefault="00685FEF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685FEF">
      <w:rPr>
        <w:rFonts w:ascii="Times" w:hAnsi="Times"/>
        <w:sz w:val="20"/>
      </w:rPr>
      <w:t xml:space="preserve">Page </w:t>
    </w:r>
    <w:r w:rsidRPr="00685FEF">
      <w:rPr>
        <w:rFonts w:ascii="Times" w:hAnsi="Times"/>
        <w:b/>
        <w:sz w:val="20"/>
      </w:rPr>
      <w:fldChar w:fldCharType="begin"/>
    </w:r>
    <w:r w:rsidRPr="00685FEF">
      <w:rPr>
        <w:rFonts w:ascii="Times" w:hAnsi="Times"/>
        <w:b/>
        <w:sz w:val="20"/>
      </w:rPr>
      <w:instrText xml:space="preserve"> PAGE  \* Arabic  \* MERGEFORMAT </w:instrText>
    </w:r>
    <w:r w:rsidRPr="00685FEF">
      <w:rPr>
        <w:rFonts w:ascii="Times" w:hAnsi="Times"/>
        <w:b/>
        <w:sz w:val="20"/>
      </w:rPr>
      <w:fldChar w:fldCharType="separate"/>
    </w:r>
    <w:r w:rsidR="0098553E">
      <w:rPr>
        <w:rFonts w:ascii="Times" w:hAnsi="Times"/>
        <w:b/>
        <w:noProof/>
        <w:sz w:val="20"/>
      </w:rPr>
      <w:t>4</w:t>
    </w:r>
    <w:r w:rsidRPr="00685FEF">
      <w:rPr>
        <w:rFonts w:ascii="Times" w:hAnsi="Times"/>
        <w:b/>
        <w:sz w:val="20"/>
      </w:rPr>
      <w:fldChar w:fldCharType="end"/>
    </w:r>
    <w:r w:rsidRPr="00685FEF">
      <w:rPr>
        <w:rFonts w:ascii="Times" w:hAnsi="Times"/>
        <w:sz w:val="20"/>
      </w:rPr>
      <w:t xml:space="preserve"> of </w:t>
    </w:r>
    <w:r w:rsidRPr="00685FEF">
      <w:rPr>
        <w:rFonts w:ascii="Times" w:hAnsi="Times"/>
        <w:b/>
        <w:sz w:val="20"/>
      </w:rPr>
      <w:fldChar w:fldCharType="begin"/>
    </w:r>
    <w:r w:rsidRPr="00685FEF">
      <w:rPr>
        <w:rFonts w:ascii="Times" w:hAnsi="Times"/>
        <w:b/>
        <w:sz w:val="20"/>
      </w:rPr>
      <w:instrText xml:space="preserve"> NUMPAGES  \* Arabic  \* MERGEFORMAT </w:instrText>
    </w:r>
    <w:r w:rsidRPr="00685FEF">
      <w:rPr>
        <w:rFonts w:ascii="Times" w:hAnsi="Times"/>
        <w:b/>
        <w:sz w:val="20"/>
      </w:rPr>
      <w:fldChar w:fldCharType="separate"/>
    </w:r>
    <w:r w:rsidR="0098553E">
      <w:rPr>
        <w:rFonts w:ascii="Times" w:hAnsi="Times"/>
        <w:b/>
        <w:noProof/>
        <w:sz w:val="20"/>
      </w:rPr>
      <w:t>7</w:t>
    </w:r>
    <w:r w:rsidRPr="00685FEF">
      <w:rPr>
        <w:rFonts w:ascii="Times" w:hAnsi="Times"/>
        <w:b/>
        <w:sz w:val="20"/>
      </w:rPr>
      <w:fldChar w:fldCharType="end"/>
    </w:r>
    <w:r w:rsidRPr="00685FEF">
      <w:rPr>
        <w:rFonts w:ascii="Times" w:hAnsi="Times"/>
        <w:sz w:val="20"/>
      </w:rPr>
      <w:ptab w:relativeTo="margin" w:alignment="center" w:leader="none"/>
    </w:r>
    <w:r w:rsidRPr="00685FEF">
      <w:rPr>
        <w:rFonts w:ascii="Times" w:hAnsi="Times"/>
        <w:sz w:val="20"/>
      </w:rPr>
      <w:ptab w:relativeTo="margin" w:alignment="right" w:leader="none"/>
    </w:r>
    <w:r w:rsidR="00683C75">
      <w:rPr>
        <w:rFonts w:ascii="Times" w:hAnsi="Times"/>
        <w:sz w:val="20"/>
      </w:rPr>
      <w:t>12/5/11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0" w:rsidRDefault="00CF6C30">
      <w:r>
        <w:separator/>
      </w:r>
    </w:p>
  </w:footnote>
  <w:footnote w:type="continuationSeparator" w:id="0">
    <w:p w:rsidR="00CF6C30" w:rsidRDefault="00CF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Element: </w:t>
    </w:r>
    <w:r w:rsidR="006E2008">
      <w:rPr>
        <w:rFonts w:ascii="Times" w:hAnsi="Times"/>
        <w:b/>
        <w:sz w:val="18"/>
      </w:rPr>
      <w:t>Shape</w:t>
    </w:r>
  </w:p>
  <w:p w:rsidR="00A31030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Principle: </w:t>
    </w:r>
    <w:r w:rsidR="006E2008">
      <w:rPr>
        <w:rFonts w:ascii="Times" w:hAnsi="Times"/>
        <w:b/>
        <w:sz w:val="18"/>
      </w:rPr>
      <w:t>Pattern</w:t>
    </w:r>
    <w:r w:rsidR="00A31030">
      <w:rPr>
        <w:rFonts w:ascii="Times" w:hAnsi="Times"/>
        <w:b/>
        <w:sz w:val="18"/>
      </w:rPr>
      <w:t xml:space="preserve"> 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Level: </w:t>
    </w:r>
    <w:r w:rsidR="00685FEF">
      <w:rPr>
        <w:rFonts w:ascii="Times" w:hAnsi="Times"/>
        <w:b/>
        <w:sz w:val="18"/>
      </w:rPr>
      <w:t>10</w:t>
    </w:r>
    <w:r w:rsidR="00685FEF" w:rsidRPr="00685FEF">
      <w:rPr>
        <w:rFonts w:ascii="Times" w:hAnsi="Times"/>
        <w:b/>
        <w:sz w:val="18"/>
        <w:vertAlign w:val="superscript"/>
      </w:rPr>
      <w:t>th</w:t>
    </w:r>
    <w:r w:rsidR="00685FEF">
      <w:rPr>
        <w:rFonts w:ascii="Times" w:hAnsi="Times"/>
        <w:b/>
        <w:sz w:val="18"/>
      </w:rPr>
      <w:t xml:space="preserve"> Grade/ Art II</w:t>
    </w:r>
  </w:p>
  <w:p w:rsidR="00991EE9" w:rsidRDefault="00991EE9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Title: </w:t>
    </w:r>
    <w:r w:rsidR="006E2008">
      <w:rPr>
        <w:rFonts w:ascii="Times" w:hAnsi="Times"/>
        <w:b/>
        <w:sz w:val="18"/>
      </w:rPr>
      <w:t>Persian Miniature</w:t>
    </w:r>
    <w:r w:rsidR="0072544A">
      <w:rPr>
        <w:rFonts w:ascii="Times" w:hAnsi="Times"/>
        <w:b/>
        <w:sz w:val="18"/>
      </w:rPr>
      <w:t>s</w:t>
    </w:r>
  </w:p>
  <w:p w:rsidR="00D1769A" w:rsidRDefault="00D1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DB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819E4"/>
    <w:multiLevelType w:val="hybridMultilevel"/>
    <w:tmpl w:val="66205A06"/>
    <w:lvl w:ilvl="0" w:tplc="EE3E6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2490E"/>
    <w:multiLevelType w:val="hybridMultilevel"/>
    <w:tmpl w:val="BDFAD8FA"/>
    <w:lvl w:ilvl="0" w:tplc="E3586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676B9"/>
    <w:multiLevelType w:val="hybridMultilevel"/>
    <w:tmpl w:val="D3F4B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46487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>
    <w:nsid w:val="2ADB4142"/>
    <w:multiLevelType w:val="hybridMultilevel"/>
    <w:tmpl w:val="A61E8092"/>
    <w:lvl w:ilvl="0" w:tplc="3CE69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>
    <w:nsid w:val="35A250F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>
    <w:nsid w:val="37C95296"/>
    <w:multiLevelType w:val="hybridMultilevel"/>
    <w:tmpl w:val="0A525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4D6485"/>
    <w:multiLevelType w:val="hybridMultilevel"/>
    <w:tmpl w:val="D186834E"/>
    <w:lvl w:ilvl="0" w:tplc="B246A8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7442E"/>
    <w:multiLevelType w:val="hybridMultilevel"/>
    <w:tmpl w:val="2548AF8E"/>
    <w:lvl w:ilvl="0" w:tplc="CF569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80304"/>
    <w:multiLevelType w:val="hybridMultilevel"/>
    <w:tmpl w:val="605A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69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B00E55"/>
    <w:multiLevelType w:val="hybridMultilevel"/>
    <w:tmpl w:val="24B81C28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870EA4A0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21554"/>
    <w:multiLevelType w:val="hybridMultilevel"/>
    <w:tmpl w:val="5C98C2D6"/>
    <w:lvl w:ilvl="0" w:tplc="1FB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804865A">
      <w:start w:val="7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A523F9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7C2B6C"/>
    <w:multiLevelType w:val="hybridMultilevel"/>
    <w:tmpl w:val="F3C42CD6"/>
    <w:lvl w:ilvl="0" w:tplc="411AF3A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680613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B7B4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2">
    <w:nsid w:val="747A376F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3">
    <w:nsid w:val="785E0C2C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4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50681D"/>
    <w:multiLevelType w:val="hybridMultilevel"/>
    <w:tmpl w:val="C9E87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9"/>
  </w:num>
  <w:num w:numId="5">
    <w:abstractNumId w:val="1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8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10"/>
  </w:num>
  <w:num w:numId="16">
    <w:abstractNumId w:val="7"/>
  </w:num>
  <w:num w:numId="17">
    <w:abstractNumId w:val="13"/>
  </w:num>
  <w:num w:numId="18">
    <w:abstractNumId w:val="23"/>
  </w:num>
  <w:num w:numId="19">
    <w:abstractNumId w:val="25"/>
  </w:num>
  <w:num w:numId="20">
    <w:abstractNumId w:val="6"/>
  </w:num>
  <w:num w:numId="21">
    <w:abstractNumId w:val="2"/>
  </w:num>
  <w:num w:numId="22">
    <w:abstractNumId w:val="3"/>
  </w:num>
  <w:num w:numId="23">
    <w:abstractNumId w:val="12"/>
  </w:num>
  <w:num w:numId="24">
    <w:abstractNumId w:val="1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36677"/>
    <w:rsid w:val="00060E0B"/>
    <w:rsid w:val="00063174"/>
    <w:rsid w:val="0006599B"/>
    <w:rsid w:val="00067309"/>
    <w:rsid w:val="000D3FD4"/>
    <w:rsid w:val="000E0F36"/>
    <w:rsid w:val="000E238D"/>
    <w:rsid w:val="000F33BF"/>
    <w:rsid w:val="00101DF3"/>
    <w:rsid w:val="00121384"/>
    <w:rsid w:val="00130436"/>
    <w:rsid w:val="00153807"/>
    <w:rsid w:val="001559B1"/>
    <w:rsid w:val="001657CC"/>
    <w:rsid w:val="001963FD"/>
    <w:rsid w:val="001A250E"/>
    <w:rsid w:val="001C607E"/>
    <w:rsid w:val="00255C7B"/>
    <w:rsid w:val="00283E9F"/>
    <w:rsid w:val="00292892"/>
    <w:rsid w:val="002B78BA"/>
    <w:rsid w:val="00304000"/>
    <w:rsid w:val="0034053F"/>
    <w:rsid w:val="0036442F"/>
    <w:rsid w:val="00366BF1"/>
    <w:rsid w:val="0037062F"/>
    <w:rsid w:val="00373069"/>
    <w:rsid w:val="003774EB"/>
    <w:rsid w:val="00384FA9"/>
    <w:rsid w:val="003906A7"/>
    <w:rsid w:val="00397AB4"/>
    <w:rsid w:val="003B2E46"/>
    <w:rsid w:val="003D02AA"/>
    <w:rsid w:val="003D0ABD"/>
    <w:rsid w:val="003F076D"/>
    <w:rsid w:val="003F14EF"/>
    <w:rsid w:val="00425E45"/>
    <w:rsid w:val="00463DE3"/>
    <w:rsid w:val="004706CF"/>
    <w:rsid w:val="00494189"/>
    <w:rsid w:val="004A31A0"/>
    <w:rsid w:val="004B04D7"/>
    <w:rsid w:val="004E6E26"/>
    <w:rsid w:val="00515F89"/>
    <w:rsid w:val="00560470"/>
    <w:rsid w:val="00570C49"/>
    <w:rsid w:val="00572CE1"/>
    <w:rsid w:val="005B5041"/>
    <w:rsid w:val="005C44E5"/>
    <w:rsid w:val="005D5410"/>
    <w:rsid w:val="005F5D33"/>
    <w:rsid w:val="00602D7F"/>
    <w:rsid w:val="006153D3"/>
    <w:rsid w:val="006650D6"/>
    <w:rsid w:val="0067060D"/>
    <w:rsid w:val="00680A77"/>
    <w:rsid w:val="00681FB8"/>
    <w:rsid w:val="00683C75"/>
    <w:rsid w:val="00685FEF"/>
    <w:rsid w:val="006877B6"/>
    <w:rsid w:val="006A4CA1"/>
    <w:rsid w:val="006D5004"/>
    <w:rsid w:val="006D78EF"/>
    <w:rsid w:val="006E2008"/>
    <w:rsid w:val="006F5BC1"/>
    <w:rsid w:val="00701331"/>
    <w:rsid w:val="00714AB3"/>
    <w:rsid w:val="0072544A"/>
    <w:rsid w:val="00745123"/>
    <w:rsid w:val="00772884"/>
    <w:rsid w:val="00775569"/>
    <w:rsid w:val="00777892"/>
    <w:rsid w:val="007815FF"/>
    <w:rsid w:val="0079739B"/>
    <w:rsid w:val="007B6305"/>
    <w:rsid w:val="00813B36"/>
    <w:rsid w:val="00850ADE"/>
    <w:rsid w:val="00880120"/>
    <w:rsid w:val="00893911"/>
    <w:rsid w:val="008A4CC9"/>
    <w:rsid w:val="008D0BEF"/>
    <w:rsid w:val="008D3A62"/>
    <w:rsid w:val="0092590E"/>
    <w:rsid w:val="00962188"/>
    <w:rsid w:val="0096304E"/>
    <w:rsid w:val="00980652"/>
    <w:rsid w:val="00982E26"/>
    <w:rsid w:val="0098505C"/>
    <w:rsid w:val="0098553E"/>
    <w:rsid w:val="00991EE9"/>
    <w:rsid w:val="0099571B"/>
    <w:rsid w:val="009A64F2"/>
    <w:rsid w:val="009B796B"/>
    <w:rsid w:val="009C2EAE"/>
    <w:rsid w:val="009C6916"/>
    <w:rsid w:val="009E1FA4"/>
    <w:rsid w:val="00A13BF5"/>
    <w:rsid w:val="00A31030"/>
    <w:rsid w:val="00A32D98"/>
    <w:rsid w:val="00A347BB"/>
    <w:rsid w:val="00A701A0"/>
    <w:rsid w:val="00A74308"/>
    <w:rsid w:val="00A94FDF"/>
    <w:rsid w:val="00AC0F01"/>
    <w:rsid w:val="00AD04E2"/>
    <w:rsid w:val="00AF15A1"/>
    <w:rsid w:val="00B130F9"/>
    <w:rsid w:val="00B30C4C"/>
    <w:rsid w:val="00B36391"/>
    <w:rsid w:val="00B410F6"/>
    <w:rsid w:val="00B43A51"/>
    <w:rsid w:val="00B609D6"/>
    <w:rsid w:val="00B6688D"/>
    <w:rsid w:val="00B852C1"/>
    <w:rsid w:val="00BA6A73"/>
    <w:rsid w:val="00BB513C"/>
    <w:rsid w:val="00BD2710"/>
    <w:rsid w:val="00BD3E04"/>
    <w:rsid w:val="00BE729A"/>
    <w:rsid w:val="00C02383"/>
    <w:rsid w:val="00C15024"/>
    <w:rsid w:val="00C56C2D"/>
    <w:rsid w:val="00C602AF"/>
    <w:rsid w:val="00C74F48"/>
    <w:rsid w:val="00CC3E9C"/>
    <w:rsid w:val="00CD5D97"/>
    <w:rsid w:val="00CF6C30"/>
    <w:rsid w:val="00D02380"/>
    <w:rsid w:val="00D02CA3"/>
    <w:rsid w:val="00D14893"/>
    <w:rsid w:val="00D1769A"/>
    <w:rsid w:val="00D30C47"/>
    <w:rsid w:val="00D54D83"/>
    <w:rsid w:val="00D62B1A"/>
    <w:rsid w:val="00D8348E"/>
    <w:rsid w:val="00D90999"/>
    <w:rsid w:val="00DB2152"/>
    <w:rsid w:val="00DB29AA"/>
    <w:rsid w:val="00DC1837"/>
    <w:rsid w:val="00DD7935"/>
    <w:rsid w:val="00E2538B"/>
    <w:rsid w:val="00E27E4F"/>
    <w:rsid w:val="00E32D5D"/>
    <w:rsid w:val="00E84FCC"/>
    <w:rsid w:val="00E8775A"/>
    <w:rsid w:val="00EE5EA8"/>
    <w:rsid w:val="00F51F2F"/>
    <w:rsid w:val="00F61F64"/>
    <w:rsid w:val="00F63249"/>
    <w:rsid w:val="00FA3BD0"/>
    <w:rsid w:val="00FC02E6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5F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57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5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5F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mideast.org/activities/45-culture/105-personal-miniature-paintings-activ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stor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e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vidmus.dk/en/collections/islamic/materials/miniatures" TargetMode="External"/><Relationship Id="rId10" Type="http://schemas.openxmlformats.org/officeDocument/2006/relationships/hyperlink" Target="http://www.odc.state.oh.us/curriculum-assessment/c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ocialscience.tjc.edu/mkho/MEOC/Newletters/muslim_life_in_minia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B17B-F288-431E-8F8E-77FCFB4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17</cp:revision>
  <cp:lastPrinted>2012-03-18T22:42:00Z</cp:lastPrinted>
  <dcterms:created xsi:type="dcterms:W3CDTF">2011-12-05T18:55:00Z</dcterms:created>
  <dcterms:modified xsi:type="dcterms:W3CDTF">2012-03-23T23:06:00Z</dcterms:modified>
</cp:coreProperties>
</file>